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4DC" w:rsidRDefault="00FD0610" w:rsidP="006640FE">
      <w:pPr>
        <w:ind w:right="-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rect id="_x0000_s1042" style="position:absolute;margin-left:1pt;margin-top:-16.65pt;width:300.3pt;height:48.35pt;z-index:251656704" fillcolor="#365f91" stroked="f">
            <v:shadow on="t" type="double" opacity=".5" color2="shadow add(102)" offset="-3pt,-3pt" offset2="-6pt,-6pt"/>
            <v:textbox style="mso-next-textbox:#_x0000_s1042">
              <w:txbxContent>
                <w:p w:rsidR="00A70717" w:rsidRPr="00A70717" w:rsidRDefault="00480604" w:rsidP="00E1210F">
                  <w:pPr>
                    <w:ind w:left="-142"/>
                    <w:jc w:val="center"/>
                    <w:rPr>
                      <w:rStyle w:val="ad"/>
                      <w:color w:val="FFFFFF" w:themeColor="background1"/>
                      <w:sz w:val="22"/>
                      <w:szCs w:val="22"/>
                    </w:rPr>
                  </w:pPr>
                  <w:r w:rsidRPr="00A70717">
                    <w:rPr>
                      <w:color w:val="FFFFFF" w:themeColor="background1"/>
                      <w:sz w:val="22"/>
                      <w:szCs w:val="22"/>
                    </w:rPr>
                    <w:sym w:font="Webdings" w:char="F034"/>
                  </w:r>
                  <w:r w:rsidRPr="00A70717">
                    <w:rPr>
                      <w:b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r w:rsidR="00A70717" w:rsidRPr="00A70717">
                    <w:rPr>
                      <w:b/>
                      <w:color w:val="FFFFFF" w:themeColor="background1"/>
                      <w:sz w:val="22"/>
                      <w:szCs w:val="22"/>
                    </w:rPr>
                    <w:t xml:space="preserve"> «</w:t>
                  </w:r>
                  <w:r w:rsidR="00A70717" w:rsidRPr="00A70717">
                    <w:rPr>
                      <w:b/>
                      <w:bCs/>
                      <w:color w:val="FFFFFF" w:themeColor="background1"/>
                      <w:sz w:val="22"/>
                      <w:szCs w:val="22"/>
                    </w:rPr>
                    <w:t xml:space="preserve">Налогообложение доходов физлиц - ИПН, Соц. </w:t>
                  </w:r>
                  <w:r w:rsidR="00A70717">
                    <w:rPr>
                      <w:b/>
                      <w:bCs/>
                      <w:color w:val="FFFFFF" w:themeColor="background1"/>
                      <w:sz w:val="22"/>
                      <w:szCs w:val="22"/>
                    </w:rPr>
                    <w:t xml:space="preserve">Налог </w:t>
                  </w:r>
                  <w:r w:rsidR="00E53482">
                    <w:rPr>
                      <w:b/>
                      <w:bCs/>
                      <w:color w:val="FFFFFF" w:themeColor="background1"/>
                      <w:sz w:val="22"/>
                      <w:szCs w:val="22"/>
                    </w:rPr>
                    <w:t>и социальные платежи на 2023</w:t>
                  </w:r>
                  <w:r w:rsidR="00A70717" w:rsidRPr="00A70717">
                    <w:rPr>
                      <w:b/>
                      <w:bCs/>
                      <w:color w:val="FFFFFF" w:themeColor="background1"/>
                      <w:sz w:val="22"/>
                      <w:szCs w:val="22"/>
                    </w:rPr>
                    <w:t xml:space="preserve"> год»</w:t>
                  </w:r>
                </w:p>
                <w:p w:rsidR="00480604" w:rsidRPr="00A70717" w:rsidRDefault="00480604" w:rsidP="00A70717">
                  <w:pPr>
                    <w:shd w:val="clear" w:color="auto" w:fill="365F91"/>
                    <w:jc w:val="both"/>
                    <w:rPr>
                      <w:color w:val="FFFFFF" w:themeColor="background1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112873" w:rsidRDefault="00112873" w:rsidP="003634FE">
      <w:pPr>
        <w:tabs>
          <w:tab w:val="left" w:pos="993"/>
        </w:tabs>
        <w:jc w:val="both"/>
        <w:rPr>
          <w:rFonts w:ascii="Cambria" w:hAnsi="Cambria"/>
          <w:b/>
          <w:i/>
          <w:color w:val="002060"/>
          <w:sz w:val="20"/>
          <w:szCs w:val="20"/>
          <w:lang w:val="kk-KZ"/>
        </w:rPr>
      </w:pPr>
    </w:p>
    <w:p w:rsidR="00A8609B" w:rsidRDefault="00A8609B" w:rsidP="00A8609B">
      <w:pPr>
        <w:tabs>
          <w:tab w:val="left" w:pos="993"/>
        </w:tabs>
        <w:ind w:right="192"/>
        <w:jc w:val="both"/>
        <w:rPr>
          <w:rFonts w:ascii="Cambria" w:hAnsi="Cambria"/>
          <w:b/>
          <w:i/>
          <w:color w:val="002060"/>
          <w:sz w:val="20"/>
          <w:szCs w:val="20"/>
          <w:lang w:val="kk-KZ"/>
        </w:rPr>
      </w:pPr>
    </w:p>
    <w:p w:rsidR="00210658" w:rsidRPr="00A81BF6" w:rsidRDefault="00210658" w:rsidP="00DE4401">
      <w:pPr>
        <w:pStyle w:val="a8"/>
        <w:spacing w:after="120"/>
        <w:ind w:left="2818"/>
        <w:rPr>
          <w:b/>
        </w:rPr>
      </w:pPr>
      <w:bookmarkStart w:id="0" w:name="_Hlk29668107"/>
    </w:p>
    <w:p w:rsidR="00E53482" w:rsidRPr="00864DB1" w:rsidRDefault="00E53482" w:rsidP="00E53482">
      <w:pPr>
        <w:spacing w:after="120"/>
        <w:ind w:left="2098"/>
        <w:rPr>
          <w:b/>
        </w:rPr>
      </w:pPr>
      <w:r w:rsidRPr="00864DB1">
        <w:rPr>
          <w:b/>
        </w:rPr>
        <w:t>Программа семинара:</w:t>
      </w:r>
    </w:p>
    <w:p w:rsidR="00E53482" w:rsidRPr="00864DB1" w:rsidRDefault="00E53482" w:rsidP="00E53482">
      <w:pPr>
        <w:spacing w:after="120" w:line="276" w:lineRule="auto"/>
        <w:ind w:left="2098"/>
        <w:rPr>
          <w:b/>
          <w:bCs/>
        </w:rPr>
      </w:pPr>
    </w:p>
    <w:p w:rsidR="000C7DB3" w:rsidRPr="000C7DB3" w:rsidRDefault="000C7DB3" w:rsidP="000C7DB3">
      <w:pPr>
        <w:spacing w:after="120" w:line="276" w:lineRule="auto"/>
        <w:jc w:val="both"/>
        <w:rPr>
          <w:b/>
          <w:bCs/>
        </w:rPr>
      </w:pPr>
      <w:bookmarkStart w:id="1" w:name="_Hlk27773550"/>
      <w:r w:rsidRPr="000C7DB3">
        <w:rPr>
          <w:b/>
          <w:bCs/>
        </w:rPr>
        <w:t>Порядок исчисления ИПН:</w:t>
      </w:r>
    </w:p>
    <w:p w:rsidR="000C7DB3" w:rsidRPr="000C7DB3" w:rsidRDefault="000C7DB3" w:rsidP="000C7DB3">
      <w:pPr>
        <w:spacing w:after="120" w:line="276" w:lineRule="auto"/>
        <w:jc w:val="both"/>
        <w:rPr>
          <w:bCs/>
        </w:rPr>
      </w:pPr>
      <w:r w:rsidRPr="000C7DB3">
        <w:rPr>
          <w:bCs/>
        </w:rPr>
        <w:t>1.Объекты ИПН: облагаемый доход у источника выплаты и облагаемый доход физлицом самостоятельно.</w:t>
      </w:r>
    </w:p>
    <w:p w:rsidR="000C7DB3" w:rsidRPr="000C7DB3" w:rsidRDefault="000C7DB3" w:rsidP="000C7DB3">
      <w:pPr>
        <w:spacing w:after="120" w:line="276" w:lineRule="auto"/>
        <w:jc w:val="both"/>
        <w:rPr>
          <w:bCs/>
        </w:rPr>
      </w:pPr>
      <w:r w:rsidRPr="000C7DB3">
        <w:rPr>
          <w:bCs/>
        </w:rPr>
        <w:t>2. МРП и МЗП с 01.01.2023 г.</w:t>
      </w:r>
    </w:p>
    <w:p w:rsidR="000C7DB3" w:rsidRPr="000C7DB3" w:rsidRDefault="000C7DB3" w:rsidP="000C7DB3">
      <w:pPr>
        <w:spacing w:line="276" w:lineRule="auto"/>
        <w:jc w:val="both"/>
      </w:pPr>
      <w:r w:rsidRPr="000C7DB3">
        <w:rPr>
          <w:b/>
          <w:bCs/>
        </w:rPr>
        <w:t xml:space="preserve">Резидент и нерезидент. </w:t>
      </w:r>
    </w:p>
    <w:p w:rsidR="000C7DB3" w:rsidRPr="000C7DB3" w:rsidRDefault="000C7DB3" w:rsidP="000C7DB3">
      <w:pPr>
        <w:spacing w:line="276" w:lineRule="auto"/>
        <w:jc w:val="both"/>
      </w:pPr>
      <w:r w:rsidRPr="000C7DB3">
        <w:t>1.Понятия: постоянного пребывания и постоянного проживания.</w:t>
      </w:r>
    </w:p>
    <w:p w:rsidR="000C7DB3" w:rsidRPr="000C7DB3" w:rsidRDefault="000C7DB3" w:rsidP="000C7DB3">
      <w:pPr>
        <w:spacing w:line="276" w:lineRule="auto"/>
      </w:pPr>
      <w:r w:rsidRPr="000C7DB3">
        <w:t>2.Разница в налогообложении.</w:t>
      </w:r>
      <w:bookmarkStart w:id="2" w:name="_Hlk41645004"/>
    </w:p>
    <w:p w:rsidR="000C7DB3" w:rsidRPr="000C7DB3" w:rsidRDefault="000C7DB3" w:rsidP="000C7DB3">
      <w:pPr>
        <w:spacing w:line="276" w:lineRule="auto"/>
      </w:pPr>
      <w:r w:rsidRPr="000C7DB3">
        <w:rPr>
          <w:bCs/>
        </w:rPr>
        <w:t>3.Единая ставка 10%</w:t>
      </w:r>
      <w:r w:rsidRPr="000C7DB3">
        <w:t xml:space="preserve"> по резидентам РК</w:t>
      </w:r>
      <w:r w:rsidR="008D186D">
        <w:t>.</w:t>
      </w:r>
      <w:r w:rsidRPr="000C7DB3">
        <w:t xml:space="preserve"> </w:t>
      </w:r>
    </w:p>
    <w:p w:rsidR="000C7DB3" w:rsidRPr="000C7DB3" w:rsidRDefault="000C7DB3" w:rsidP="000C7DB3">
      <w:pPr>
        <w:spacing w:line="276" w:lineRule="auto"/>
      </w:pPr>
      <w:r w:rsidRPr="000C7DB3">
        <w:rPr>
          <w:bCs/>
        </w:rPr>
        <w:t xml:space="preserve">4.Виды доходов, </w:t>
      </w:r>
      <w:r w:rsidRPr="000C7DB3">
        <w:t>в том числе работников</w:t>
      </w:r>
      <w:r w:rsidRPr="000C7DB3">
        <w:rPr>
          <w:bCs/>
        </w:rPr>
        <w:t xml:space="preserve"> и по ДГПХ.</w:t>
      </w:r>
    </w:p>
    <w:p w:rsidR="000C7DB3" w:rsidRPr="000C7DB3" w:rsidRDefault="000C7DB3" w:rsidP="000C7DB3">
      <w:pPr>
        <w:spacing w:line="276" w:lineRule="auto"/>
      </w:pPr>
      <w:r w:rsidRPr="000C7DB3">
        <w:rPr>
          <w:bCs/>
        </w:rPr>
        <w:t>5.Облагаемый доход физлица по ИПН.</w:t>
      </w:r>
    </w:p>
    <w:p w:rsidR="000C7DB3" w:rsidRPr="000C7DB3" w:rsidRDefault="000C7DB3" w:rsidP="000C7DB3">
      <w:pPr>
        <w:spacing w:line="276" w:lineRule="auto"/>
      </w:pPr>
      <w:r w:rsidRPr="000C7DB3">
        <w:rPr>
          <w:bCs/>
        </w:rPr>
        <w:t>6.Не доход физлица.</w:t>
      </w:r>
    </w:p>
    <w:p w:rsidR="000C7DB3" w:rsidRPr="000C7DB3" w:rsidRDefault="000C7DB3" w:rsidP="000C7DB3">
      <w:pPr>
        <w:spacing w:line="276" w:lineRule="auto"/>
        <w:rPr>
          <w:bCs/>
        </w:rPr>
      </w:pPr>
      <w:r w:rsidRPr="000C7DB3">
        <w:rPr>
          <w:bCs/>
        </w:rPr>
        <w:t>7.Корректировки 2022 и 2023 года. Разницы</w:t>
      </w:r>
      <w:r w:rsidR="008D186D">
        <w:rPr>
          <w:bCs/>
        </w:rPr>
        <w:t>.</w:t>
      </w:r>
    </w:p>
    <w:p w:rsidR="000C7DB3" w:rsidRPr="000C7DB3" w:rsidRDefault="000C7DB3" w:rsidP="000C7DB3">
      <w:pPr>
        <w:spacing w:line="276" w:lineRule="auto"/>
        <w:rPr>
          <w:bCs/>
        </w:rPr>
      </w:pPr>
      <w:r w:rsidRPr="000C7DB3">
        <w:rPr>
          <w:bCs/>
        </w:rPr>
        <w:t>8.Налоговые вычеты 2022 г и 2023 г. Разницы.</w:t>
      </w:r>
    </w:p>
    <w:p w:rsidR="000C7DB3" w:rsidRPr="000C7DB3" w:rsidRDefault="000C7DB3" w:rsidP="000C7DB3">
      <w:pPr>
        <w:spacing w:line="276" w:lineRule="auto"/>
      </w:pPr>
      <w:r w:rsidRPr="000C7DB3">
        <w:rPr>
          <w:bCs/>
        </w:rPr>
        <w:t>9.Социальные платежи (</w:t>
      </w:r>
      <w:r w:rsidRPr="000C7DB3">
        <w:t>ОПВ, ОППВ, СО, ОСМС</w:t>
      </w:r>
      <w:bookmarkStart w:id="3" w:name="_Hlk122963876"/>
      <w:r w:rsidRPr="000C7DB3">
        <w:t>). ЗРК от 26.12.2022 г</w:t>
      </w:r>
      <w:bookmarkEnd w:id="3"/>
      <w:r w:rsidRPr="000C7DB3">
        <w:t>.</w:t>
      </w:r>
    </w:p>
    <w:p w:rsidR="000C7DB3" w:rsidRPr="000C7DB3" w:rsidRDefault="000C7DB3" w:rsidP="000C7DB3">
      <w:pPr>
        <w:spacing w:line="276" w:lineRule="auto"/>
        <w:rPr>
          <w:b/>
          <w:color w:val="FF0000"/>
        </w:rPr>
      </w:pPr>
      <w:r w:rsidRPr="000C7DB3">
        <w:rPr>
          <w:bCs/>
        </w:rPr>
        <w:t xml:space="preserve">10.Соц. Налог к уплате в бюджет. Минимальный порог по Соц. Налогу – </w:t>
      </w:r>
      <w:r w:rsidRPr="000C7DB3">
        <w:t>14 МРП.</w:t>
      </w:r>
    </w:p>
    <w:bookmarkEnd w:id="2"/>
    <w:p w:rsidR="000C7DB3" w:rsidRPr="000C7DB3" w:rsidRDefault="000C7DB3" w:rsidP="000C7DB3">
      <w:pPr>
        <w:spacing w:line="276" w:lineRule="auto"/>
        <w:jc w:val="both"/>
        <w:rPr>
          <w:bCs/>
        </w:rPr>
      </w:pPr>
    </w:p>
    <w:p w:rsidR="000C7DB3" w:rsidRPr="000C7DB3" w:rsidRDefault="000C7DB3" w:rsidP="000C7DB3">
      <w:pPr>
        <w:spacing w:after="120" w:line="276" w:lineRule="auto"/>
        <w:jc w:val="both"/>
        <w:rPr>
          <w:b/>
          <w:bCs/>
          <w:lang w:eastAsia="en-US"/>
        </w:rPr>
      </w:pPr>
      <w:r w:rsidRPr="000C7DB3">
        <w:rPr>
          <w:b/>
        </w:rPr>
        <w:t>3.Декларация по ИПН и Соц. Налогу ФНО 200.00 за 4 квартал 2022 г.</w:t>
      </w:r>
    </w:p>
    <w:p w:rsidR="000C7DB3" w:rsidRPr="000C7DB3" w:rsidRDefault="000C7DB3" w:rsidP="000C7DB3">
      <w:pPr>
        <w:spacing w:after="120" w:line="276" w:lineRule="auto"/>
        <w:jc w:val="both"/>
        <w:rPr>
          <w:b/>
          <w:bCs/>
          <w:lang w:eastAsia="en-US"/>
        </w:rPr>
      </w:pPr>
      <w:r w:rsidRPr="000C7DB3">
        <w:rPr>
          <w:b/>
          <w:bCs/>
          <w:lang w:eastAsia="en-US"/>
        </w:rPr>
        <w:t>4.В каких случаях физлица должны сами декларировать свои доходы и представить форму 240.00 за 2022 год. Примеры.</w:t>
      </w:r>
    </w:p>
    <w:p w:rsidR="000C7DB3" w:rsidRPr="000C7DB3" w:rsidRDefault="000C7DB3" w:rsidP="000C7DB3">
      <w:pPr>
        <w:ind w:left="708"/>
        <w:rPr>
          <w:b/>
          <w:bCs/>
          <w:color w:val="FF0000"/>
          <w:lang w:eastAsia="en-US"/>
        </w:rPr>
      </w:pPr>
    </w:p>
    <w:p w:rsidR="000C7DB3" w:rsidRPr="000C7DB3" w:rsidRDefault="000C7DB3" w:rsidP="000C7DB3">
      <w:pPr>
        <w:rPr>
          <w:b/>
          <w:bCs/>
          <w:color w:val="000000" w:themeColor="text1"/>
          <w:lang w:eastAsia="en-US"/>
        </w:rPr>
      </w:pPr>
      <w:r w:rsidRPr="000C7DB3">
        <w:rPr>
          <w:b/>
          <w:bCs/>
          <w:color w:val="000000" w:themeColor="text1"/>
          <w:lang w:eastAsia="en-US"/>
        </w:rPr>
        <w:t>5.Особенности Единого совокупного платежа (ЕСП).</w:t>
      </w:r>
    </w:p>
    <w:p w:rsidR="000C7DB3" w:rsidRPr="000C7DB3" w:rsidRDefault="000C7DB3" w:rsidP="000C7DB3">
      <w:pPr>
        <w:rPr>
          <w:b/>
          <w:bCs/>
          <w:color w:val="000000" w:themeColor="text1"/>
          <w:lang w:eastAsia="en-US"/>
        </w:rPr>
      </w:pPr>
    </w:p>
    <w:p w:rsidR="000C7DB3" w:rsidRPr="000C7DB3" w:rsidRDefault="000C7DB3" w:rsidP="000C7DB3">
      <w:pPr>
        <w:rPr>
          <w:b/>
          <w:bCs/>
          <w:color w:val="000000" w:themeColor="text1"/>
          <w:lang w:eastAsia="en-US"/>
        </w:rPr>
      </w:pPr>
      <w:r w:rsidRPr="000C7DB3">
        <w:rPr>
          <w:b/>
          <w:bCs/>
          <w:color w:val="000000" w:themeColor="text1"/>
          <w:lang w:eastAsia="en-US"/>
        </w:rPr>
        <w:t>6.Всеобщее декларирование по формам 250.00 и 270.00</w:t>
      </w:r>
      <w:r w:rsidR="008D186D">
        <w:rPr>
          <w:b/>
          <w:bCs/>
          <w:color w:val="000000" w:themeColor="text1"/>
          <w:lang w:eastAsia="en-US"/>
        </w:rPr>
        <w:t>.</w:t>
      </w:r>
    </w:p>
    <w:p w:rsidR="000C7DB3" w:rsidRPr="000C7DB3" w:rsidRDefault="000C7DB3" w:rsidP="000C7DB3">
      <w:pPr>
        <w:ind w:left="708"/>
        <w:rPr>
          <w:b/>
          <w:bCs/>
          <w:color w:val="000000" w:themeColor="text1"/>
          <w:lang w:eastAsia="en-US"/>
        </w:rPr>
      </w:pPr>
    </w:p>
    <w:p w:rsidR="000C7DB3" w:rsidRPr="000C7DB3" w:rsidRDefault="000C7DB3" w:rsidP="000C7DB3">
      <w:pPr>
        <w:rPr>
          <w:b/>
          <w:bCs/>
          <w:lang w:eastAsia="en-US"/>
        </w:rPr>
      </w:pPr>
      <w:r w:rsidRPr="000C7DB3">
        <w:rPr>
          <w:b/>
          <w:bCs/>
          <w:lang w:eastAsia="en-US"/>
        </w:rPr>
        <w:t>7.Единый платеж по СНР с 01.01.2023 г.) ЗРК от 21.12.2022 г</w:t>
      </w:r>
      <w:r w:rsidR="008D186D">
        <w:rPr>
          <w:b/>
          <w:bCs/>
          <w:lang w:eastAsia="en-US"/>
        </w:rPr>
        <w:t>.</w:t>
      </w:r>
    </w:p>
    <w:p w:rsidR="000C7DB3" w:rsidRPr="000C7DB3" w:rsidRDefault="000C7DB3" w:rsidP="000C7DB3">
      <w:pPr>
        <w:ind w:left="708"/>
        <w:rPr>
          <w:b/>
          <w:bCs/>
          <w:color w:val="000000" w:themeColor="text1"/>
          <w:lang w:eastAsia="en-US"/>
        </w:rPr>
      </w:pPr>
    </w:p>
    <w:p w:rsidR="00E53482" w:rsidRPr="000C7DB3" w:rsidRDefault="00E53482" w:rsidP="00E53482">
      <w:pPr>
        <w:spacing w:after="120" w:line="276" w:lineRule="auto"/>
        <w:ind w:left="2041"/>
        <w:rPr>
          <w:rFonts w:ascii="Arial" w:hAnsi="Arial" w:cs="Arial"/>
          <w:bCs/>
        </w:rPr>
      </w:pPr>
    </w:p>
    <w:p w:rsidR="00E53482" w:rsidRPr="000C7DB3" w:rsidRDefault="00E53482" w:rsidP="00E53482">
      <w:pPr>
        <w:spacing w:after="120" w:line="276" w:lineRule="auto"/>
        <w:ind w:left="2117"/>
        <w:contextualSpacing/>
        <w:jc w:val="both"/>
        <w:rPr>
          <w:rFonts w:ascii="Arial" w:hAnsi="Arial" w:cs="Arial"/>
          <w:b/>
          <w:bCs/>
          <w:color w:val="0070C0"/>
        </w:rPr>
      </w:pPr>
    </w:p>
    <w:bookmarkEnd w:id="0"/>
    <w:bookmarkEnd w:id="1"/>
    <w:p w:rsidR="000C7DB3" w:rsidRDefault="000C7DB3" w:rsidP="00E53482">
      <w:pPr>
        <w:spacing w:after="120"/>
        <w:ind w:left="209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467D5" w:rsidRPr="00864DB1" w:rsidRDefault="00FD0610" w:rsidP="00D467D5"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-21.6pt;margin-top:-57.9pt;width:0;height:778.95pt;z-index:251655680" o:connectortype="straight" strokecolor="#4f81bd" strokeweight="2.5pt">
            <v:stroke dashstyle="1 1" startarrow="diamond" endarrow="diamond" endcap="round"/>
            <v:shadow color="#868686"/>
            <w10:wrap type="square"/>
          </v:shape>
        </w:pict>
      </w:r>
      <w:r w:rsidR="00D467D5" w:rsidRPr="00864DB1">
        <w:rPr>
          <w:b/>
          <w:color w:val="002060"/>
          <w:lang w:val="kk-KZ"/>
        </w:rPr>
        <w:t>Целевая аудитория</w:t>
      </w:r>
      <w:r w:rsidR="00D467D5" w:rsidRPr="00864DB1">
        <w:rPr>
          <w:b/>
          <w:color w:val="002060"/>
        </w:rPr>
        <w:t>:</w:t>
      </w:r>
    </w:p>
    <w:p w:rsidR="00D03CB4" w:rsidRPr="00864DB1" w:rsidRDefault="00420F8E" w:rsidP="00420F8E">
      <w:pPr>
        <w:pStyle w:val="a8"/>
        <w:ind w:left="0"/>
      </w:pPr>
      <w:r w:rsidRPr="00864DB1">
        <w:t>Главные бухгалтера и бухгалтера отделов,</w:t>
      </w:r>
      <w:r w:rsidR="00324578" w:rsidRPr="00864DB1">
        <w:t xml:space="preserve"> </w:t>
      </w:r>
      <w:r w:rsidRPr="00864DB1">
        <w:t>специалисты бухгалтерских и финансовых</w:t>
      </w:r>
      <w:r w:rsidR="00324578" w:rsidRPr="00864DB1">
        <w:t xml:space="preserve"> </w:t>
      </w:r>
      <w:r w:rsidRPr="00864DB1">
        <w:t>служб, аудиторы и другие пользователи</w:t>
      </w:r>
      <w:r w:rsidR="00324578" w:rsidRPr="00864DB1">
        <w:t xml:space="preserve"> </w:t>
      </w:r>
      <w:r w:rsidRPr="00864DB1">
        <w:t>бухгалтерской и налоговой отчетности.</w:t>
      </w:r>
    </w:p>
    <w:p w:rsidR="00420F8E" w:rsidRPr="00864DB1" w:rsidRDefault="00420F8E" w:rsidP="00420F8E">
      <w:pPr>
        <w:pStyle w:val="a8"/>
        <w:ind w:left="0"/>
      </w:pPr>
    </w:p>
    <w:p w:rsidR="001C2635" w:rsidRPr="00864DB1" w:rsidRDefault="001C2635" w:rsidP="001C2635">
      <w:pPr>
        <w:ind w:right="-6"/>
        <w:jc w:val="both"/>
        <w:rPr>
          <w:b/>
          <w:color w:val="002060"/>
        </w:rPr>
      </w:pPr>
      <w:r w:rsidRPr="00864DB1">
        <w:rPr>
          <w:b/>
          <w:color w:val="002060"/>
          <w:lang w:val="kk-KZ"/>
        </w:rPr>
        <w:t>Лектор</w:t>
      </w:r>
      <w:r w:rsidRPr="00864DB1">
        <w:rPr>
          <w:b/>
          <w:color w:val="002060"/>
        </w:rPr>
        <w:t>:</w:t>
      </w:r>
    </w:p>
    <w:p w:rsidR="00D467D5" w:rsidRPr="00864DB1" w:rsidRDefault="00480604" w:rsidP="00FD0610">
      <w:pPr>
        <w:pStyle w:val="a8"/>
        <w:rPr>
          <w:b/>
          <w:i/>
        </w:rPr>
      </w:pPr>
      <w:bookmarkStart w:id="4" w:name="_GoBack"/>
      <w:bookmarkEnd w:id="4"/>
      <w:r w:rsidRPr="00864DB1">
        <w:rPr>
          <w:b/>
          <w:i/>
          <w:noProof/>
        </w:rPr>
        <w:drawing>
          <wp:inline distT="0" distB="0" distL="0" distR="0">
            <wp:extent cx="1175095" cy="1735200"/>
            <wp:effectExtent l="19050" t="0" r="6005" b="0"/>
            <wp:docPr id="1" name="Рисунок 1" descr="\\Marinakuchma\обмен\Тренера Лекторы\Ким Светлана Хасановна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rinakuchma\обмен\Тренера Лекторы\Ким Светлана Хасановна\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6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095" cy="17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7D5" w:rsidRPr="00864DB1" w:rsidRDefault="00D467D5" w:rsidP="001C2635">
      <w:pPr>
        <w:pStyle w:val="a8"/>
        <w:ind w:left="0"/>
        <w:rPr>
          <w:b/>
          <w:i/>
        </w:rPr>
      </w:pPr>
    </w:p>
    <w:p w:rsidR="00480604" w:rsidRPr="00864DB1" w:rsidRDefault="00480604" w:rsidP="00480604">
      <w:pPr>
        <w:rPr>
          <w:b/>
          <w:i/>
        </w:rPr>
      </w:pPr>
      <w:r w:rsidRPr="00864DB1">
        <w:rPr>
          <w:b/>
          <w:i/>
        </w:rPr>
        <w:t xml:space="preserve">Ким Светлана </w:t>
      </w:r>
      <w:proofErr w:type="spellStart"/>
      <w:r w:rsidRPr="00864DB1">
        <w:rPr>
          <w:b/>
          <w:i/>
        </w:rPr>
        <w:t>Хасановна</w:t>
      </w:r>
      <w:proofErr w:type="spellEnd"/>
      <w:r w:rsidRPr="00864DB1">
        <w:rPr>
          <w:b/>
          <w:i/>
        </w:rPr>
        <w:t xml:space="preserve"> </w:t>
      </w:r>
    </w:p>
    <w:p w:rsidR="00480604" w:rsidRPr="00864DB1" w:rsidRDefault="00480604" w:rsidP="00480604">
      <w:r w:rsidRPr="00864DB1">
        <w:t>(г. Алматы) – сертифицированный</w:t>
      </w:r>
    </w:p>
    <w:p w:rsidR="00480604" w:rsidRPr="00864DB1" w:rsidRDefault="00480604" w:rsidP="00480604">
      <w:r w:rsidRPr="00864DB1">
        <w:t>бухгалтер САР, член Палаты</w:t>
      </w:r>
    </w:p>
    <w:p w:rsidR="00480604" w:rsidRPr="00864DB1" w:rsidRDefault="00480604" w:rsidP="00480604">
      <w:r w:rsidRPr="00864DB1">
        <w:t>профессиональных бухгалтеров и</w:t>
      </w:r>
    </w:p>
    <w:p w:rsidR="00480604" w:rsidRPr="00864DB1" w:rsidRDefault="00480604" w:rsidP="00480604">
      <w:r w:rsidRPr="00864DB1">
        <w:t>аудиторов РК, сертифицированный</w:t>
      </w:r>
    </w:p>
    <w:p w:rsidR="001C2635" w:rsidRPr="00864DB1" w:rsidRDefault="00480604" w:rsidP="00480604">
      <w:r w:rsidRPr="00864DB1">
        <w:t>профессиональный бухгалтер РК.</w:t>
      </w:r>
    </w:p>
    <w:p w:rsidR="00480604" w:rsidRPr="00864DB1" w:rsidRDefault="00480604" w:rsidP="00801A78">
      <w:pPr>
        <w:autoSpaceDE w:val="0"/>
        <w:autoSpaceDN w:val="0"/>
        <w:adjustRightInd w:val="0"/>
        <w:rPr>
          <w:b/>
          <w:color w:val="002060"/>
          <w:lang w:val="kk-KZ"/>
        </w:rPr>
      </w:pPr>
    </w:p>
    <w:p w:rsidR="000C032E" w:rsidRDefault="000C032E" w:rsidP="000C032E">
      <w:pPr>
        <w:autoSpaceDE w:val="0"/>
        <w:autoSpaceDN w:val="0"/>
        <w:adjustRightInd w:val="0"/>
        <w:rPr>
          <w:b/>
          <w:color w:val="002060"/>
        </w:rPr>
      </w:pPr>
      <w:r w:rsidRPr="00864DB1">
        <w:rPr>
          <w:b/>
          <w:color w:val="002060"/>
        </w:rPr>
        <w:t>Подробности:</w:t>
      </w:r>
    </w:p>
    <w:p w:rsidR="00800432" w:rsidRPr="00800432" w:rsidRDefault="00800432" w:rsidP="00800432">
      <w:pPr>
        <w:autoSpaceDE w:val="0"/>
        <w:autoSpaceDN w:val="0"/>
        <w:adjustRightInd w:val="0"/>
        <w:rPr>
          <w:b/>
          <w:color w:val="002060"/>
        </w:rPr>
      </w:pPr>
      <w:r w:rsidRPr="00800432">
        <w:rPr>
          <w:b/>
          <w:color w:val="FF0000"/>
        </w:rPr>
        <w:t>Офлайн</w:t>
      </w:r>
      <w:r w:rsidRPr="00800432">
        <w:rPr>
          <w:b/>
        </w:rPr>
        <w:t xml:space="preserve"> семинар состоится</w:t>
      </w:r>
    </w:p>
    <w:p w:rsidR="005258AF" w:rsidRPr="00864DB1" w:rsidRDefault="00800432" w:rsidP="000C032E">
      <w:pPr>
        <w:autoSpaceDE w:val="0"/>
        <w:autoSpaceDN w:val="0"/>
        <w:adjustRightInd w:val="0"/>
        <w:rPr>
          <w:b/>
          <w:color w:val="002060"/>
        </w:rPr>
      </w:pPr>
      <w:r>
        <w:rPr>
          <w:b/>
          <w:color w:val="002060"/>
        </w:rPr>
        <w:t>10 февраля</w:t>
      </w:r>
    </w:p>
    <w:p w:rsidR="000C032E" w:rsidRPr="00864DB1" w:rsidRDefault="00800432" w:rsidP="000C032E">
      <w:pPr>
        <w:autoSpaceDE w:val="0"/>
        <w:autoSpaceDN w:val="0"/>
        <w:adjustRightInd w:val="0"/>
        <w:jc w:val="both"/>
      </w:pPr>
      <w:proofErr w:type="spellStart"/>
      <w:r>
        <w:rPr>
          <w:b/>
          <w:color w:val="002060"/>
        </w:rPr>
        <w:t>г.Караганда</w:t>
      </w:r>
      <w:proofErr w:type="spellEnd"/>
      <w:r w:rsidR="00E53482" w:rsidRPr="00864DB1">
        <w:rPr>
          <w:b/>
          <w:color w:val="002060"/>
        </w:rPr>
        <w:t xml:space="preserve"> </w:t>
      </w:r>
    </w:p>
    <w:p w:rsidR="000C032E" w:rsidRPr="00864DB1" w:rsidRDefault="000C032E" w:rsidP="000C032E">
      <w:pPr>
        <w:autoSpaceDE w:val="0"/>
        <w:autoSpaceDN w:val="0"/>
        <w:adjustRightInd w:val="0"/>
        <w:rPr>
          <w:b/>
          <w:color w:val="17365D" w:themeColor="text2" w:themeShade="BF"/>
        </w:rPr>
      </w:pPr>
    </w:p>
    <w:p w:rsidR="000C032E" w:rsidRPr="00864DB1" w:rsidRDefault="000C032E" w:rsidP="000C032E">
      <w:pPr>
        <w:autoSpaceDE w:val="0"/>
        <w:autoSpaceDN w:val="0"/>
        <w:adjustRightInd w:val="0"/>
        <w:rPr>
          <w:b/>
          <w:color w:val="17365D" w:themeColor="text2" w:themeShade="BF"/>
        </w:rPr>
      </w:pPr>
      <w:r w:rsidRPr="00864DB1">
        <w:rPr>
          <w:b/>
          <w:color w:val="17365D" w:themeColor="text2" w:themeShade="BF"/>
        </w:rPr>
        <w:t xml:space="preserve">Стоимость участия: </w:t>
      </w:r>
      <w:r w:rsidR="00453DE4">
        <w:rPr>
          <w:b/>
          <w:color w:val="17365D" w:themeColor="text2" w:themeShade="BF"/>
        </w:rPr>
        <w:t>44 738 тенге</w:t>
      </w:r>
    </w:p>
    <w:p w:rsidR="00E1210F" w:rsidRPr="00864DB1" w:rsidRDefault="00E1210F" w:rsidP="000C032E">
      <w:pPr>
        <w:autoSpaceDE w:val="0"/>
        <w:autoSpaceDN w:val="0"/>
        <w:adjustRightInd w:val="0"/>
        <w:rPr>
          <w:b/>
          <w:color w:val="000000" w:themeColor="text1"/>
          <w:shd w:val="clear" w:color="auto" w:fill="FFFFFF"/>
        </w:rPr>
      </w:pPr>
    </w:p>
    <w:p w:rsidR="000C032E" w:rsidRPr="00864DB1" w:rsidRDefault="000C032E" w:rsidP="00E50367">
      <w:pPr>
        <w:autoSpaceDE w:val="0"/>
        <w:autoSpaceDN w:val="0"/>
        <w:adjustRightInd w:val="0"/>
        <w:rPr>
          <w:color w:val="000000" w:themeColor="text1"/>
          <w:shd w:val="clear" w:color="auto" w:fill="FFFFFF"/>
        </w:rPr>
      </w:pPr>
      <w:r w:rsidRPr="00864DB1">
        <w:t xml:space="preserve">В стоимость обучения </w:t>
      </w:r>
      <w:r w:rsidRPr="00864DB1">
        <w:rPr>
          <w:bCs/>
        </w:rPr>
        <w:t xml:space="preserve">входит: </w:t>
      </w:r>
      <w:r w:rsidRPr="00864DB1">
        <w:rPr>
          <w:bCs/>
          <w:color w:val="000000" w:themeColor="text1"/>
        </w:rPr>
        <w:t>раздато</w:t>
      </w:r>
      <w:r w:rsidR="00210658">
        <w:rPr>
          <w:bCs/>
          <w:color w:val="000000" w:themeColor="text1"/>
        </w:rPr>
        <w:t>чный материал</w:t>
      </w:r>
      <w:r w:rsidR="00864DB1" w:rsidRPr="00864DB1">
        <w:rPr>
          <w:bCs/>
          <w:color w:val="000000" w:themeColor="text1"/>
        </w:rPr>
        <w:t xml:space="preserve">, сертификат </w:t>
      </w:r>
      <w:r w:rsidRPr="00864DB1">
        <w:rPr>
          <w:bCs/>
          <w:color w:val="000000" w:themeColor="text1"/>
        </w:rPr>
        <w:t xml:space="preserve">(с </w:t>
      </w:r>
      <w:r w:rsidR="00AD5DBC" w:rsidRPr="00864DB1">
        <w:rPr>
          <w:bCs/>
          <w:color w:val="000000" w:themeColor="text1"/>
        </w:rPr>
        <w:t xml:space="preserve">указанием </w:t>
      </w:r>
      <w:r w:rsidR="00864DB1" w:rsidRPr="00864DB1">
        <w:rPr>
          <w:bCs/>
          <w:color w:val="000000" w:themeColor="text1"/>
        </w:rPr>
        <w:t>10</w:t>
      </w:r>
      <w:r w:rsidRPr="00864DB1">
        <w:rPr>
          <w:bCs/>
          <w:color w:val="000000" w:themeColor="text1"/>
        </w:rPr>
        <w:t xml:space="preserve"> академических часов, к</w:t>
      </w:r>
      <w:r w:rsidR="00864DB1" w:rsidRPr="00864DB1">
        <w:rPr>
          <w:bCs/>
          <w:color w:val="000000" w:themeColor="text1"/>
        </w:rPr>
        <w:t>оторые идут Вам в зачет)</w:t>
      </w:r>
      <w:r w:rsidR="00210658">
        <w:rPr>
          <w:bCs/>
          <w:color w:val="000000" w:themeColor="text1"/>
        </w:rPr>
        <w:t>, кофе-брейк.</w:t>
      </w:r>
    </w:p>
    <w:p w:rsidR="000C032E" w:rsidRPr="00864DB1" w:rsidRDefault="000C032E" w:rsidP="000C032E">
      <w:pPr>
        <w:autoSpaceDE w:val="0"/>
        <w:autoSpaceDN w:val="0"/>
        <w:adjustRightInd w:val="0"/>
        <w:rPr>
          <w:b/>
          <w:color w:val="002060"/>
        </w:rPr>
      </w:pPr>
    </w:p>
    <w:p w:rsidR="000C032E" w:rsidRPr="00864DB1" w:rsidRDefault="000C032E" w:rsidP="000C032E">
      <w:pPr>
        <w:autoSpaceDE w:val="0"/>
        <w:autoSpaceDN w:val="0"/>
        <w:adjustRightInd w:val="0"/>
        <w:rPr>
          <w:b/>
          <w:color w:val="002060"/>
        </w:rPr>
      </w:pPr>
      <w:r w:rsidRPr="00864DB1">
        <w:rPr>
          <w:b/>
          <w:color w:val="002060"/>
        </w:rPr>
        <w:t>Зарегистрироваться можно, заполнив бланк заявки и позвонив по телефонам:</w:t>
      </w:r>
    </w:p>
    <w:p w:rsidR="000C032E" w:rsidRPr="00864DB1" w:rsidRDefault="000C032E" w:rsidP="000C032E">
      <w:pPr>
        <w:autoSpaceDE w:val="0"/>
        <w:autoSpaceDN w:val="0"/>
        <w:adjustRightInd w:val="0"/>
        <w:rPr>
          <w:bCs/>
          <w:lang w:val="en-US"/>
        </w:rPr>
      </w:pPr>
      <w:r w:rsidRPr="00864DB1">
        <w:rPr>
          <w:lang w:val="en-US"/>
        </w:rPr>
        <w:t>8 (7212)</w:t>
      </w:r>
      <w:r w:rsidRPr="00864DB1">
        <w:rPr>
          <w:bCs/>
          <w:lang w:val="en-US"/>
        </w:rPr>
        <w:t xml:space="preserve"> 41-86-48, 50-40-45</w:t>
      </w:r>
    </w:p>
    <w:p w:rsidR="000C032E" w:rsidRPr="00864DB1" w:rsidRDefault="000C032E" w:rsidP="000C032E">
      <w:pPr>
        <w:autoSpaceDE w:val="0"/>
        <w:autoSpaceDN w:val="0"/>
        <w:adjustRightInd w:val="0"/>
        <w:rPr>
          <w:bCs/>
          <w:lang w:val="en-US"/>
        </w:rPr>
      </w:pPr>
    </w:p>
    <w:p w:rsidR="000C032E" w:rsidRPr="00864DB1" w:rsidRDefault="000C032E" w:rsidP="000C032E">
      <w:pPr>
        <w:tabs>
          <w:tab w:val="left" w:pos="3780"/>
        </w:tabs>
        <w:rPr>
          <w:bCs/>
          <w:color w:val="002060"/>
          <w:lang w:val="en-US"/>
        </w:rPr>
      </w:pPr>
      <w:r w:rsidRPr="00864DB1">
        <w:rPr>
          <w:b/>
          <w:color w:val="002060"/>
          <w:lang w:val="en-US"/>
        </w:rPr>
        <w:t xml:space="preserve">           E-mail:</w:t>
      </w:r>
      <w:r w:rsidRPr="00864DB1">
        <w:rPr>
          <w:bCs/>
          <w:color w:val="002060"/>
          <w:lang w:val="en-US"/>
        </w:rPr>
        <w:t xml:space="preserve"> profi06@inbox.ru</w:t>
      </w:r>
      <w:r w:rsidRPr="00864DB1">
        <w:rPr>
          <w:bCs/>
          <w:color w:val="002060"/>
          <w:lang w:val="en-US"/>
        </w:rPr>
        <w:tab/>
      </w:r>
    </w:p>
    <w:p w:rsidR="000C032E" w:rsidRPr="00864DB1" w:rsidRDefault="000C032E" w:rsidP="000C032E">
      <w:pPr>
        <w:tabs>
          <w:tab w:val="left" w:pos="3780"/>
        </w:tabs>
        <w:rPr>
          <w:rStyle w:val="a3"/>
          <w:bCs/>
          <w:color w:val="002060"/>
          <w:u w:val="none"/>
          <w:lang w:val="en-US"/>
        </w:rPr>
      </w:pPr>
      <w:r w:rsidRPr="00864DB1">
        <w:rPr>
          <w:b/>
          <w:color w:val="002060"/>
          <w:lang w:val="en-US"/>
        </w:rPr>
        <w:t xml:space="preserve">           </w:t>
      </w:r>
      <w:r w:rsidRPr="00864DB1">
        <w:rPr>
          <w:b/>
          <w:color w:val="002060"/>
        </w:rPr>
        <w:t>Сайт</w:t>
      </w:r>
      <w:r w:rsidRPr="00864DB1">
        <w:rPr>
          <w:b/>
          <w:color w:val="002060"/>
          <w:lang w:val="en-US"/>
        </w:rPr>
        <w:t xml:space="preserve">: </w:t>
      </w:r>
      <w:hyperlink r:id="rId9" w:history="1">
        <w:r w:rsidRPr="00864DB1">
          <w:rPr>
            <w:rStyle w:val="a3"/>
            <w:bCs/>
            <w:color w:val="002060"/>
            <w:u w:val="none"/>
            <w:lang w:val="en-US"/>
          </w:rPr>
          <w:t>www.hr-profi.kz</w:t>
        </w:r>
      </w:hyperlink>
    </w:p>
    <w:p w:rsidR="002C5E36" w:rsidRPr="000C032E" w:rsidRDefault="002C5E36" w:rsidP="007B4ED0">
      <w:pPr>
        <w:tabs>
          <w:tab w:val="left" w:pos="8145"/>
        </w:tabs>
        <w:rPr>
          <w:rFonts w:ascii="Cambria" w:hAnsi="Cambria"/>
          <w:bCs/>
          <w:color w:val="002060"/>
          <w:sz w:val="20"/>
          <w:szCs w:val="20"/>
          <w:lang w:val="en-US"/>
        </w:rPr>
        <w:sectPr w:rsidR="002C5E36" w:rsidRPr="000C032E" w:rsidSect="00A8609B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1418" w:right="707" w:bottom="851" w:left="709" w:header="709" w:footer="510" w:gutter="0"/>
          <w:cols w:num="2" w:space="852" w:equalWidth="0">
            <w:col w:w="5670" w:space="953"/>
            <w:col w:w="3867"/>
          </w:cols>
          <w:docGrid w:linePitch="360"/>
        </w:sectPr>
      </w:pPr>
    </w:p>
    <w:p w:rsidR="009C32EA" w:rsidRPr="000C032E" w:rsidRDefault="009C32EA" w:rsidP="00A70717">
      <w:pPr>
        <w:rPr>
          <w:lang w:val="en-US"/>
        </w:rPr>
      </w:pPr>
    </w:p>
    <w:sectPr w:rsidR="009C32EA" w:rsidRPr="000C032E" w:rsidSect="00C10569">
      <w:pgSz w:w="11906" w:h="16838"/>
      <w:pgMar w:top="851" w:right="851" w:bottom="851" w:left="1134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D90" w:rsidRDefault="00453D90" w:rsidP="00E468EC">
      <w:r>
        <w:separator/>
      </w:r>
    </w:p>
  </w:endnote>
  <w:endnote w:type="continuationSeparator" w:id="0">
    <w:p w:rsidR="00453D90" w:rsidRDefault="00453D90" w:rsidP="00E4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Book Antiqua">
    <w:charset w:val="CC"/>
    <w:family w:val="roman"/>
    <w:pitch w:val="variable"/>
    <w:sig w:usb0="00000287" w:usb1="00000000" w:usb2="00000000" w:usb3="00000000" w:csb0="0000009F" w:csb1="00000000"/>
  </w:font>
  <w:font w:name="Webdings">
    <w:charset w:val="02"/>
    <w:family w:val="roman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604" w:rsidRDefault="00FD0610">
    <w:pPr>
      <w:pStyle w:val="a6"/>
    </w:pPr>
    <w:r>
      <w:rPr>
        <w:noProof/>
      </w:rPr>
      <w:pict>
        <v:rect id="_x0000_s2055" style="position:absolute;margin-left:-.8pt;margin-top:-4.4pt;width:486.35pt;height:30.75pt;z-index:251658240" stroked="f">
          <v:textbox style="mso-next-textbox:#_x0000_s2055">
            <w:txbxContent>
              <w:p w:rsidR="00480604" w:rsidRPr="00B72B99" w:rsidRDefault="00480604" w:rsidP="0011481E">
                <w:pPr>
                  <w:spacing w:before="120"/>
                  <w:jc w:val="center"/>
                  <w:rPr>
                    <w:rFonts w:ascii="Cambria" w:hAnsi="Cambria"/>
                    <w:color w:val="002060"/>
                    <w:sz w:val="22"/>
                    <w:szCs w:val="22"/>
                  </w:rPr>
                </w:pPr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</w:rPr>
                  <w:t xml:space="preserve">г. Караганда, ул. Мичурина 11, </w:t>
                </w:r>
                <w:r>
                  <w:rPr>
                    <w:rFonts w:ascii="Cambria" w:hAnsi="Cambria"/>
                    <w:color w:val="002060"/>
                    <w:sz w:val="22"/>
                    <w:szCs w:val="22"/>
                  </w:rPr>
                  <w:t>3 этаж</w:t>
                </w:r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</w:rPr>
                  <w:t xml:space="preserve">; тел.: 41-86-48, 50-40-45 </w:t>
                </w:r>
              </w:p>
              <w:p w:rsidR="00480604" w:rsidRPr="0011481E" w:rsidRDefault="00480604" w:rsidP="0011481E">
                <w:pPr>
                  <w:pStyle w:val="a6"/>
                  <w:ind w:right="360"/>
                  <w:jc w:val="center"/>
                </w:pPr>
              </w:p>
              <w:p w:rsidR="00480604" w:rsidRPr="00F55D99" w:rsidRDefault="00480604" w:rsidP="002E0004">
                <w:pPr>
                  <w:spacing w:before="40"/>
                  <w:jc w:val="center"/>
                  <w:rPr>
                    <w:color w:val="FF6600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D90" w:rsidRDefault="00453D90" w:rsidP="00E468EC">
      <w:r>
        <w:separator/>
      </w:r>
    </w:p>
  </w:footnote>
  <w:footnote w:type="continuationSeparator" w:id="0">
    <w:p w:rsidR="00453D90" w:rsidRDefault="00453D90" w:rsidP="00E46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365" w:rsidRDefault="00FD061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65043" o:spid="_x0000_s2058" type="#_x0000_t75" style="position:absolute;margin-left:0;margin-top:0;width:524.25pt;height:142.3pt;z-index:-251656192;mso-position-horizontal:center;mso-position-horizontal-relative:margin;mso-position-vertical:center;mso-position-vertical-relative:margin" o:allowincell="f">
          <v:imagedata r:id="rId1" o:title="лого2 новый - копия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604" w:rsidRPr="00887047" w:rsidRDefault="00FD0610" w:rsidP="004B706C">
    <w:pPr>
      <w:rPr>
        <w:rFonts w:ascii="Calibri" w:hAnsi="Calibri"/>
        <w:b/>
        <w:color w:val="FF0000"/>
        <w:sz w:val="28"/>
        <w:szCs w:val="28"/>
      </w:rPr>
    </w:pPr>
    <w:r>
      <w:rPr>
        <w:rFonts w:ascii="Calibri" w:hAnsi="Calibri"/>
        <w:b/>
        <w:noProof/>
        <w:color w:val="FF0000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65044" o:spid="_x0000_s2059" type="#_x0000_t75" style="position:absolute;margin-left:0;margin-top:0;width:524.25pt;height:142.3pt;z-index:-251655168;mso-position-horizontal:center;mso-position-horizontal-relative:margin;mso-position-vertical:center;mso-position-vertical-relative:margin" o:allowincell="f">
          <v:imagedata r:id="rId1" o:title="лого2 новый - копия" gain="19661f" blacklevel="22938f"/>
          <w10:wrap anchorx="margin" anchory="margin"/>
        </v:shape>
      </w:pict>
    </w:r>
    <w:r w:rsidR="00480604">
      <w:rPr>
        <w:rFonts w:ascii="Calibri" w:hAnsi="Calibri"/>
        <w:b/>
        <w:noProof/>
        <w:color w:val="FF0000"/>
        <w:sz w:val="28"/>
        <w:szCs w:val="2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-165100</wp:posOffset>
          </wp:positionV>
          <wp:extent cx="2099310" cy="553085"/>
          <wp:effectExtent l="19050" t="0" r="0" b="0"/>
          <wp:wrapNone/>
          <wp:docPr id="5" name="Рисунок 5" descr="logo_color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color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553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3482">
      <w:rPr>
        <w:rFonts w:ascii="Calibri" w:hAnsi="Calibri"/>
        <w:b/>
        <w:color w:val="FF0000"/>
        <w:sz w:val="28"/>
        <w:szCs w:val="28"/>
      </w:rPr>
      <w:t>10 февраля 2023</w:t>
    </w:r>
    <w:r w:rsidR="00960B47">
      <w:rPr>
        <w:rFonts w:ascii="Calibri" w:hAnsi="Calibri"/>
        <w:b/>
        <w:color w:val="FF0000"/>
        <w:sz w:val="28"/>
        <w:szCs w:val="28"/>
      </w:rPr>
      <w:t xml:space="preserve"> года</w:t>
    </w:r>
  </w:p>
  <w:p w:rsidR="00480604" w:rsidRDefault="0048060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365" w:rsidRDefault="00FD061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65042" o:spid="_x0000_s2057" type="#_x0000_t75" style="position:absolute;margin-left:0;margin-top:0;width:524.25pt;height:142.3pt;z-index:-251657216;mso-position-horizontal:center;mso-position-horizontal-relative:margin;mso-position-vertical:center;mso-position-vertical-relative:margin" o:allowincell="f">
          <v:imagedata r:id="rId1" o:title="лого2 новый - копия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4239"/>
    <w:multiLevelType w:val="hybridMultilevel"/>
    <w:tmpl w:val="955C9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80ACF"/>
    <w:multiLevelType w:val="hybridMultilevel"/>
    <w:tmpl w:val="DEEED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B7122"/>
    <w:multiLevelType w:val="hybridMultilevel"/>
    <w:tmpl w:val="312E2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B4F3D"/>
    <w:multiLevelType w:val="hybridMultilevel"/>
    <w:tmpl w:val="437C4C4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8C0BC3"/>
    <w:multiLevelType w:val="hybridMultilevel"/>
    <w:tmpl w:val="311C5C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94FDB"/>
    <w:multiLevelType w:val="hybridMultilevel"/>
    <w:tmpl w:val="E7400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D08A5"/>
    <w:multiLevelType w:val="hybridMultilevel"/>
    <w:tmpl w:val="A8C07192"/>
    <w:lvl w:ilvl="0" w:tplc="DE2CD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D1D95"/>
    <w:multiLevelType w:val="hybridMultilevel"/>
    <w:tmpl w:val="92D0DAA2"/>
    <w:lvl w:ilvl="0" w:tplc="2FEE0F4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92BA6"/>
    <w:multiLevelType w:val="multilevel"/>
    <w:tmpl w:val="E4040EAA"/>
    <w:lvl w:ilvl="0">
      <w:start w:val="1"/>
      <w:numFmt w:val="bullet"/>
      <w:pStyle w:val="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88595C"/>
    <w:multiLevelType w:val="hybridMultilevel"/>
    <w:tmpl w:val="B96E338E"/>
    <w:lvl w:ilvl="0" w:tplc="5FA6C728">
      <w:start w:val="1"/>
      <w:numFmt w:val="decimal"/>
      <w:lvlText w:val="%1)"/>
      <w:lvlJc w:val="left"/>
      <w:pPr>
        <w:ind w:left="2401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3121" w:hanging="360"/>
      </w:pPr>
    </w:lvl>
    <w:lvl w:ilvl="2" w:tplc="0419001B" w:tentative="1">
      <w:start w:val="1"/>
      <w:numFmt w:val="lowerRoman"/>
      <w:lvlText w:val="%3."/>
      <w:lvlJc w:val="right"/>
      <w:pPr>
        <w:ind w:left="3841" w:hanging="180"/>
      </w:pPr>
    </w:lvl>
    <w:lvl w:ilvl="3" w:tplc="0419000F" w:tentative="1">
      <w:start w:val="1"/>
      <w:numFmt w:val="decimal"/>
      <w:lvlText w:val="%4."/>
      <w:lvlJc w:val="left"/>
      <w:pPr>
        <w:ind w:left="4561" w:hanging="360"/>
      </w:pPr>
    </w:lvl>
    <w:lvl w:ilvl="4" w:tplc="04190019" w:tentative="1">
      <w:start w:val="1"/>
      <w:numFmt w:val="lowerLetter"/>
      <w:lvlText w:val="%5."/>
      <w:lvlJc w:val="left"/>
      <w:pPr>
        <w:ind w:left="5281" w:hanging="360"/>
      </w:pPr>
    </w:lvl>
    <w:lvl w:ilvl="5" w:tplc="0419001B" w:tentative="1">
      <w:start w:val="1"/>
      <w:numFmt w:val="lowerRoman"/>
      <w:lvlText w:val="%6."/>
      <w:lvlJc w:val="right"/>
      <w:pPr>
        <w:ind w:left="6001" w:hanging="180"/>
      </w:pPr>
    </w:lvl>
    <w:lvl w:ilvl="6" w:tplc="0419000F" w:tentative="1">
      <w:start w:val="1"/>
      <w:numFmt w:val="decimal"/>
      <w:lvlText w:val="%7."/>
      <w:lvlJc w:val="left"/>
      <w:pPr>
        <w:ind w:left="6721" w:hanging="360"/>
      </w:pPr>
    </w:lvl>
    <w:lvl w:ilvl="7" w:tplc="04190019" w:tentative="1">
      <w:start w:val="1"/>
      <w:numFmt w:val="lowerLetter"/>
      <w:lvlText w:val="%8."/>
      <w:lvlJc w:val="left"/>
      <w:pPr>
        <w:ind w:left="7441" w:hanging="360"/>
      </w:pPr>
    </w:lvl>
    <w:lvl w:ilvl="8" w:tplc="0419001B" w:tentative="1">
      <w:start w:val="1"/>
      <w:numFmt w:val="lowerRoman"/>
      <w:lvlText w:val="%9."/>
      <w:lvlJc w:val="right"/>
      <w:pPr>
        <w:ind w:left="8161" w:hanging="180"/>
      </w:pPr>
    </w:lvl>
  </w:abstractNum>
  <w:abstractNum w:abstractNumId="10" w15:restartNumberingAfterBreak="0">
    <w:nsid w:val="18CF655B"/>
    <w:multiLevelType w:val="hybridMultilevel"/>
    <w:tmpl w:val="3FDE93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65240"/>
    <w:multiLevelType w:val="hybridMultilevel"/>
    <w:tmpl w:val="45F6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56E19"/>
    <w:multiLevelType w:val="hybridMultilevel"/>
    <w:tmpl w:val="B56A39AE"/>
    <w:lvl w:ilvl="0" w:tplc="3C62E3BA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1F424CF6"/>
    <w:multiLevelType w:val="hybridMultilevel"/>
    <w:tmpl w:val="5CC2E5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90C50"/>
    <w:multiLevelType w:val="hybridMultilevel"/>
    <w:tmpl w:val="2B04A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EF0AF5"/>
    <w:multiLevelType w:val="hybridMultilevel"/>
    <w:tmpl w:val="2AA8C8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2361E"/>
    <w:multiLevelType w:val="hybridMultilevel"/>
    <w:tmpl w:val="B74C6B92"/>
    <w:lvl w:ilvl="0" w:tplc="04190009">
      <w:start w:val="1"/>
      <w:numFmt w:val="bullet"/>
      <w:lvlText w:val="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7" w15:restartNumberingAfterBreak="0">
    <w:nsid w:val="2E74616A"/>
    <w:multiLevelType w:val="hybridMultilevel"/>
    <w:tmpl w:val="550AB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91FC3"/>
    <w:multiLevelType w:val="hybridMultilevel"/>
    <w:tmpl w:val="693ECA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97C98"/>
    <w:multiLevelType w:val="hybridMultilevel"/>
    <w:tmpl w:val="42507BDE"/>
    <w:lvl w:ilvl="0" w:tplc="2FEE0F4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D268DD"/>
    <w:multiLevelType w:val="hybridMultilevel"/>
    <w:tmpl w:val="95D449F6"/>
    <w:lvl w:ilvl="0" w:tplc="E85C8E7E">
      <w:start w:val="1"/>
      <w:numFmt w:val="decimal"/>
      <w:lvlText w:val="%1)"/>
      <w:lvlJc w:val="left"/>
      <w:pPr>
        <w:ind w:left="2421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1" w15:restartNumberingAfterBreak="0">
    <w:nsid w:val="36231A36"/>
    <w:multiLevelType w:val="hybridMultilevel"/>
    <w:tmpl w:val="B512F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A1709A"/>
    <w:multiLevelType w:val="hybridMultilevel"/>
    <w:tmpl w:val="531E236C"/>
    <w:lvl w:ilvl="0" w:tplc="29FABDE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 w15:restartNumberingAfterBreak="0">
    <w:nsid w:val="3E07538D"/>
    <w:multiLevelType w:val="hybridMultilevel"/>
    <w:tmpl w:val="FEAE0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C1581"/>
    <w:multiLevelType w:val="hybridMultilevel"/>
    <w:tmpl w:val="5F1C0AE6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479D08D4"/>
    <w:multiLevelType w:val="hybridMultilevel"/>
    <w:tmpl w:val="FDF65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72A9E"/>
    <w:multiLevelType w:val="hybridMultilevel"/>
    <w:tmpl w:val="DB724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2F070A"/>
    <w:multiLevelType w:val="hybridMultilevel"/>
    <w:tmpl w:val="912850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64136E"/>
    <w:multiLevelType w:val="hybridMultilevel"/>
    <w:tmpl w:val="276E32E4"/>
    <w:lvl w:ilvl="0" w:tplc="DE2CD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0C5B68"/>
    <w:multiLevelType w:val="hybridMultilevel"/>
    <w:tmpl w:val="BC7205C6"/>
    <w:lvl w:ilvl="0" w:tplc="DE2CD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8E5A47"/>
    <w:multiLevelType w:val="hybridMultilevel"/>
    <w:tmpl w:val="FBAA2E56"/>
    <w:lvl w:ilvl="0" w:tplc="085E49BA">
      <w:start w:val="1"/>
      <w:numFmt w:val="decimal"/>
      <w:lvlText w:val="%1."/>
      <w:lvlJc w:val="left"/>
      <w:pPr>
        <w:ind w:left="2061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97BD9"/>
    <w:multiLevelType w:val="hybridMultilevel"/>
    <w:tmpl w:val="968E5984"/>
    <w:lvl w:ilvl="0" w:tplc="DFEE5E14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2" w15:restartNumberingAfterBreak="0">
    <w:nsid w:val="601E3507"/>
    <w:multiLevelType w:val="hybridMultilevel"/>
    <w:tmpl w:val="3796E3AE"/>
    <w:lvl w:ilvl="0" w:tplc="DE2CD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8B6D69"/>
    <w:multiLevelType w:val="hybridMultilevel"/>
    <w:tmpl w:val="C66E0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5624E8"/>
    <w:multiLevelType w:val="hybridMultilevel"/>
    <w:tmpl w:val="2BFCC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EB7FE2"/>
    <w:multiLevelType w:val="hybridMultilevel"/>
    <w:tmpl w:val="AD1A6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D12921"/>
    <w:multiLevelType w:val="hybridMultilevel"/>
    <w:tmpl w:val="E74610C8"/>
    <w:lvl w:ilvl="0" w:tplc="DE2CD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CB444F"/>
    <w:multiLevelType w:val="hybridMultilevel"/>
    <w:tmpl w:val="7B5E2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D3418E"/>
    <w:multiLevelType w:val="hybridMultilevel"/>
    <w:tmpl w:val="60C27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D35586"/>
    <w:multiLevelType w:val="hybridMultilevel"/>
    <w:tmpl w:val="A88EF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CA4A30"/>
    <w:multiLevelType w:val="hybridMultilevel"/>
    <w:tmpl w:val="C23ACC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2B3BE3"/>
    <w:multiLevelType w:val="hybridMultilevel"/>
    <w:tmpl w:val="7C2AF4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E17265"/>
    <w:multiLevelType w:val="hybridMultilevel"/>
    <w:tmpl w:val="1F008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EF4D23"/>
    <w:multiLevelType w:val="hybridMultilevel"/>
    <w:tmpl w:val="790C5BA2"/>
    <w:lvl w:ilvl="0" w:tplc="B2086CB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D84F16"/>
    <w:multiLevelType w:val="hybridMultilevel"/>
    <w:tmpl w:val="AA587752"/>
    <w:lvl w:ilvl="0" w:tplc="041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5" w15:restartNumberingAfterBreak="0">
    <w:nsid w:val="7D102E17"/>
    <w:multiLevelType w:val="hybridMultilevel"/>
    <w:tmpl w:val="E39EBD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211BB1"/>
    <w:multiLevelType w:val="hybridMultilevel"/>
    <w:tmpl w:val="04B85E3E"/>
    <w:lvl w:ilvl="0" w:tplc="0419000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78" w:hanging="360"/>
      </w:pPr>
      <w:rPr>
        <w:rFonts w:ascii="Wingdings" w:hAnsi="Wingdings" w:hint="default"/>
      </w:rPr>
    </w:lvl>
  </w:abstractNum>
  <w:abstractNum w:abstractNumId="47" w15:restartNumberingAfterBreak="0">
    <w:nsid w:val="7DA62889"/>
    <w:multiLevelType w:val="hybridMultilevel"/>
    <w:tmpl w:val="D4682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083DCA"/>
    <w:multiLevelType w:val="hybridMultilevel"/>
    <w:tmpl w:val="453EE1DE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4"/>
  </w:num>
  <w:num w:numId="3">
    <w:abstractNumId w:val="7"/>
  </w:num>
  <w:num w:numId="4">
    <w:abstractNumId w:val="38"/>
  </w:num>
  <w:num w:numId="5">
    <w:abstractNumId w:val="25"/>
  </w:num>
  <w:num w:numId="6">
    <w:abstractNumId w:val="5"/>
  </w:num>
  <w:num w:numId="7">
    <w:abstractNumId w:val="0"/>
  </w:num>
  <w:num w:numId="8">
    <w:abstractNumId w:val="26"/>
  </w:num>
  <w:num w:numId="9">
    <w:abstractNumId w:val="39"/>
  </w:num>
  <w:num w:numId="10">
    <w:abstractNumId w:val="17"/>
  </w:num>
  <w:num w:numId="11">
    <w:abstractNumId w:val="42"/>
  </w:num>
  <w:num w:numId="12">
    <w:abstractNumId w:val="11"/>
  </w:num>
  <w:num w:numId="13">
    <w:abstractNumId w:val="33"/>
  </w:num>
  <w:num w:numId="14">
    <w:abstractNumId w:val="47"/>
  </w:num>
  <w:num w:numId="15">
    <w:abstractNumId w:val="2"/>
  </w:num>
  <w:num w:numId="16">
    <w:abstractNumId w:val="1"/>
  </w:num>
  <w:num w:numId="17">
    <w:abstractNumId w:val="8"/>
    <w:lvlOverride w:ilvl="0">
      <w:lvl w:ilvl="0">
        <w:numFmt w:val="bullet"/>
        <w:pStyle w:val="5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  <w:num w:numId="18">
    <w:abstractNumId w:val="29"/>
  </w:num>
  <w:num w:numId="19">
    <w:abstractNumId w:val="16"/>
  </w:num>
  <w:num w:numId="20">
    <w:abstractNumId w:val="48"/>
  </w:num>
  <w:num w:numId="21">
    <w:abstractNumId w:val="45"/>
  </w:num>
  <w:num w:numId="22">
    <w:abstractNumId w:val="32"/>
  </w:num>
  <w:num w:numId="23">
    <w:abstractNumId w:val="6"/>
  </w:num>
  <w:num w:numId="24">
    <w:abstractNumId w:val="44"/>
  </w:num>
  <w:num w:numId="25">
    <w:abstractNumId w:val="36"/>
  </w:num>
  <w:num w:numId="26">
    <w:abstractNumId w:val="4"/>
  </w:num>
  <w:num w:numId="27">
    <w:abstractNumId w:val="28"/>
  </w:num>
  <w:num w:numId="28">
    <w:abstractNumId w:val="43"/>
  </w:num>
  <w:num w:numId="29">
    <w:abstractNumId w:val="3"/>
  </w:num>
  <w:num w:numId="30">
    <w:abstractNumId w:val="10"/>
  </w:num>
  <w:num w:numId="31">
    <w:abstractNumId w:val="15"/>
  </w:num>
  <w:num w:numId="32">
    <w:abstractNumId w:val="24"/>
  </w:num>
  <w:num w:numId="33">
    <w:abstractNumId w:val="18"/>
  </w:num>
  <w:num w:numId="34">
    <w:abstractNumId w:val="13"/>
  </w:num>
  <w:num w:numId="35">
    <w:abstractNumId w:val="27"/>
  </w:num>
  <w:num w:numId="36">
    <w:abstractNumId w:val="41"/>
  </w:num>
  <w:num w:numId="37">
    <w:abstractNumId w:val="19"/>
  </w:num>
  <w:num w:numId="38">
    <w:abstractNumId w:val="40"/>
  </w:num>
  <w:num w:numId="39">
    <w:abstractNumId w:val="23"/>
  </w:num>
  <w:num w:numId="40">
    <w:abstractNumId w:val="35"/>
  </w:num>
  <w:num w:numId="41">
    <w:abstractNumId w:val="14"/>
  </w:num>
  <w:num w:numId="42">
    <w:abstractNumId w:val="12"/>
  </w:num>
  <w:num w:numId="43">
    <w:abstractNumId w:val="30"/>
  </w:num>
  <w:num w:numId="44">
    <w:abstractNumId w:val="9"/>
  </w:num>
  <w:num w:numId="45">
    <w:abstractNumId w:val="31"/>
  </w:num>
  <w:num w:numId="46">
    <w:abstractNumId w:val="20"/>
  </w:num>
  <w:num w:numId="47">
    <w:abstractNumId w:val="22"/>
  </w:num>
  <w:num w:numId="48">
    <w:abstractNumId w:val="37"/>
  </w:num>
  <w:num w:numId="49">
    <w:abstractNumId w:val="4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61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6E5"/>
    <w:rsid w:val="00005425"/>
    <w:rsid w:val="00005EAA"/>
    <w:rsid w:val="00017ABA"/>
    <w:rsid w:val="00022613"/>
    <w:rsid w:val="00023864"/>
    <w:rsid w:val="00032422"/>
    <w:rsid w:val="00051155"/>
    <w:rsid w:val="00084DE9"/>
    <w:rsid w:val="000A0101"/>
    <w:rsid w:val="000A7CA6"/>
    <w:rsid w:val="000C0202"/>
    <w:rsid w:val="000C032E"/>
    <w:rsid w:val="000C26D3"/>
    <w:rsid w:val="000C7DB3"/>
    <w:rsid w:val="000D372A"/>
    <w:rsid w:val="000D57A5"/>
    <w:rsid w:val="000E5CF1"/>
    <w:rsid w:val="000F41CD"/>
    <w:rsid w:val="000F55E6"/>
    <w:rsid w:val="000F7E2C"/>
    <w:rsid w:val="000F7E75"/>
    <w:rsid w:val="00104945"/>
    <w:rsid w:val="00107555"/>
    <w:rsid w:val="00112873"/>
    <w:rsid w:val="0011481E"/>
    <w:rsid w:val="00116949"/>
    <w:rsid w:val="00125628"/>
    <w:rsid w:val="001264E6"/>
    <w:rsid w:val="00126BC9"/>
    <w:rsid w:val="00154810"/>
    <w:rsid w:val="001603AE"/>
    <w:rsid w:val="001628EE"/>
    <w:rsid w:val="001660E4"/>
    <w:rsid w:val="00166C8B"/>
    <w:rsid w:val="00167B1F"/>
    <w:rsid w:val="00172486"/>
    <w:rsid w:val="00181385"/>
    <w:rsid w:val="00182711"/>
    <w:rsid w:val="001B0648"/>
    <w:rsid w:val="001B2F13"/>
    <w:rsid w:val="001B5CD0"/>
    <w:rsid w:val="001C2635"/>
    <w:rsid w:val="001D0BF8"/>
    <w:rsid w:val="001E7CC1"/>
    <w:rsid w:val="001F36A0"/>
    <w:rsid w:val="00210658"/>
    <w:rsid w:val="002313D6"/>
    <w:rsid w:val="00233DF5"/>
    <w:rsid w:val="00237B9A"/>
    <w:rsid w:val="00255DF4"/>
    <w:rsid w:val="002574F5"/>
    <w:rsid w:val="00263AB3"/>
    <w:rsid w:val="00273D20"/>
    <w:rsid w:val="002826A3"/>
    <w:rsid w:val="0028416A"/>
    <w:rsid w:val="00287AA1"/>
    <w:rsid w:val="00287F74"/>
    <w:rsid w:val="00296265"/>
    <w:rsid w:val="002B3FD5"/>
    <w:rsid w:val="002B45E0"/>
    <w:rsid w:val="002C549D"/>
    <w:rsid w:val="002C5E36"/>
    <w:rsid w:val="002D724A"/>
    <w:rsid w:val="002E0004"/>
    <w:rsid w:val="002F7365"/>
    <w:rsid w:val="00307B32"/>
    <w:rsid w:val="00320F2C"/>
    <w:rsid w:val="00324578"/>
    <w:rsid w:val="00324A3A"/>
    <w:rsid w:val="003260EC"/>
    <w:rsid w:val="0034417C"/>
    <w:rsid w:val="00353108"/>
    <w:rsid w:val="00353226"/>
    <w:rsid w:val="00356162"/>
    <w:rsid w:val="003608C6"/>
    <w:rsid w:val="00360C5D"/>
    <w:rsid w:val="00361683"/>
    <w:rsid w:val="003634FE"/>
    <w:rsid w:val="00364D08"/>
    <w:rsid w:val="003657C5"/>
    <w:rsid w:val="00366206"/>
    <w:rsid w:val="003730E4"/>
    <w:rsid w:val="00374230"/>
    <w:rsid w:val="00383FC9"/>
    <w:rsid w:val="0038753E"/>
    <w:rsid w:val="003876E5"/>
    <w:rsid w:val="003A0184"/>
    <w:rsid w:val="003C5D69"/>
    <w:rsid w:val="003D6ABC"/>
    <w:rsid w:val="003E22FC"/>
    <w:rsid w:val="003E6D44"/>
    <w:rsid w:val="003F1F31"/>
    <w:rsid w:val="003F28B3"/>
    <w:rsid w:val="004049EF"/>
    <w:rsid w:val="00406079"/>
    <w:rsid w:val="00406B65"/>
    <w:rsid w:val="0041338A"/>
    <w:rsid w:val="00416208"/>
    <w:rsid w:val="00420F8E"/>
    <w:rsid w:val="00426968"/>
    <w:rsid w:val="00430929"/>
    <w:rsid w:val="004309B8"/>
    <w:rsid w:val="00441034"/>
    <w:rsid w:val="00453D90"/>
    <w:rsid w:val="00453DE4"/>
    <w:rsid w:val="004562D2"/>
    <w:rsid w:val="00467AFC"/>
    <w:rsid w:val="00480604"/>
    <w:rsid w:val="00490464"/>
    <w:rsid w:val="004B0BD0"/>
    <w:rsid w:val="004B65A0"/>
    <w:rsid w:val="004B706C"/>
    <w:rsid w:val="004C449C"/>
    <w:rsid w:val="004D1CC9"/>
    <w:rsid w:val="004F40C5"/>
    <w:rsid w:val="00522F41"/>
    <w:rsid w:val="005258AF"/>
    <w:rsid w:val="00534D40"/>
    <w:rsid w:val="00537087"/>
    <w:rsid w:val="00543DDF"/>
    <w:rsid w:val="00543F97"/>
    <w:rsid w:val="005473EE"/>
    <w:rsid w:val="00572FE8"/>
    <w:rsid w:val="0057503A"/>
    <w:rsid w:val="00576185"/>
    <w:rsid w:val="0058423F"/>
    <w:rsid w:val="005873F5"/>
    <w:rsid w:val="005904DC"/>
    <w:rsid w:val="005907B5"/>
    <w:rsid w:val="00591FD7"/>
    <w:rsid w:val="00595263"/>
    <w:rsid w:val="005A3DDB"/>
    <w:rsid w:val="005C45AA"/>
    <w:rsid w:val="005D041B"/>
    <w:rsid w:val="005D2395"/>
    <w:rsid w:val="005D3365"/>
    <w:rsid w:val="005D7576"/>
    <w:rsid w:val="005E1D51"/>
    <w:rsid w:val="005F410C"/>
    <w:rsid w:val="005F4746"/>
    <w:rsid w:val="00606C1E"/>
    <w:rsid w:val="006103EA"/>
    <w:rsid w:val="00644F95"/>
    <w:rsid w:val="00645421"/>
    <w:rsid w:val="006461F9"/>
    <w:rsid w:val="006520F4"/>
    <w:rsid w:val="006640FE"/>
    <w:rsid w:val="00673665"/>
    <w:rsid w:val="00687909"/>
    <w:rsid w:val="006B0F24"/>
    <w:rsid w:val="006B3A42"/>
    <w:rsid w:val="006D2602"/>
    <w:rsid w:val="006D38C6"/>
    <w:rsid w:val="006D48D2"/>
    <w:rsid w:val="006E4AB5"/>
    <w:rsid w:val="006F0569"/>
    <w:rsid w:val="006F6BAF"/>
    <w:rsid w:val="006F7674"/>
    <w:rsid w:val="00703767"/>
    <w:rsid w:val="00706B70"/>
    <w:rsid w:val="0071567F"/>
    <w:rsid w:val="00724D23"/>
    <w:rsid w:val="007324C1"/>
    <w:rsid w:val="00745212"/>
    <w:rsid w:val="007540C4"/>
    <w:rsid w:val="00781E03"/>
    <w:rsid w:val="007821B7"/>
    <w:rsid w:val="00787DD1"/>
    <w:rsid w:val="00795829"/>
    <w:rsid w:val="00795A03"/>
    <w:rsid w:val="00795A8A"/>
    <w:rsid w:val="007B05AC"/>
    <w:rsid w:val="007B27B2"/>
    <w:rsid w:val="007B4ED0"/>
    <w:rsid w:val="007B7945"/>
    <w:rsid w:val="00800432"/>
    <w:rsid w:val="00801A78"/>
    <w:rsid w:val="00801DCD"/>
    <w:rsid w:val="00802641"/>
    <w:rsid w:val="008075D0"/>
    <w:rsid w:val="00822B93"/>
    <w:rsid w:val="008340B0"/>
    <w:rsid w:val="0083798E"/>
    <w:rsid w:val="008400EA"/>
    <w:rsid w:val="008407A3"/>
    <w:rsid w:val="008454A9"/>
    <w:rsid w:val="00851C89"/>
    <w:rsid w:val="00864DB1"/>
    <w:rsid w:val="00866E39"/>
    <w:rsid w:val="00870CDC"/>
    <w:rsid w:val="00886A56"/>
    <w:rsid w:val="00887047"/>
    <w:rsid w:val="008A1CDB"/>
    <w:rsid w:val="008D186D"/>
    <w:rsid w:val="008D2C11"/>
    <w:rsid w:val="008D7FE4"/>
    <w:rsid w:val="008E61C9"/>
    <w:rsid w:val="008F4175"/>
    <w:rsid w:val="0090065E"/>
    <w:rsid w:val="009101AD"/>
    <w:rsid w:val="009245B5"/>
    <w:rsid w:val="00936F56"/>
    <w:rsid w:val="0094279A"/>
    <w:rsid w:val="00950DC9"/>
    <w:rsid w:val="00957AB2"/>
    <w:rsid w:val="00960305"/>
    <w:rsid w:val="00960B47"/>
    <w:rsid w:val="009628AF"/>
    <w:rsid w:val="00963418"/>
    <w:rsid w:val="009725B2"/>
    <w:rsid w:val="009A7900"/>
    <w:rsid w:val="009B0E8D"/>
    <w:rsid w:val="009C32EA"/>
    <w:rsid w:val="009D55FE"/>
    <w:rsid w:val="009E0A5F"/>
    <w:rsid w:val="009F10C9"/>
    <w:rsid w:val="00A01511"/>
    <w:rsid w:val="00A03876"/>
    <w:rsid w:val="00A33FBD"/>
    <w:rsid w:val="00A47014"/>
    <w:rsid w:val="00A55A71"/>
    <w:rsid w:val="00A631B7"/>
    <w:rsid w:val="00A70717"/>
    <w:rsid w:val="00A801B9"/>
    <w:rsid w:val="00A81BF6"/>
    <w:rsid w:val="00A8609B"/>
    <w:rsid w:val="00AB343F"/>
    <w:rsid w:val="00AB3CE0"/>
    <w:rsid w:val="00AB7401"/>
    <w:rsid w:val="00AD2BBE"/>
    <w:rsid w:val="00AD5DBC"/>
    <w:rsid w:val="00AE2A62"/>
    <w:rsid w:val="00AE5FB3"/>
    <w:rsid w:val="00AE644D"/>
    <w:rsid w:val="00AF506A"/>
    <w:rsid w:val="00B0283A"/>
    <w:rsid w:val="00B127EC"/>
    <w:rsid w:val="00B1332E"/>
    <w:rsid w:val="00B23108"/>
    <w:rsid w:val="00B32E23"/>
    <w:rsid w:val="00B40C4B"/>
    <w:rsid w:val="00B60245"/>
    <w:rsid w:val="00B7260E"/>
    <w:rsid w:val="00B72B99"/>
    <w:rsid w:val="00BA280F"/>
    <w:rsid w:val="00BC16AD"/>
    <w:rsid w:val="00BC16E6"/>
    <w:rsid w:val="00BD11E5"/>
    <w:rsid w:val="00BF1606"/>
    <w:rsid w:val="00BF55A1"/>
    <w:rsid w:val="00C036A5"/>
    <w:rsid w:val="00C036C7"/>
    <w:rsid w:val="00C10569"/>
    <w:rsid w:val="00C22355"/>
    <w:rsid w:val="00C24E13"/>
    <w:rsid w:val="00C40AB1"/>
    <w:rsid w:val="00C86800"/>
    <w:rsid w:val="00C90A3F"/>
    <w:rsid w:val="00CA49C3"/>
    <w:rsid w:val="00CC34FF"/>
    <w:rsid w:val="00CD56A9"/>
    <w:rsid w:val="00CD6A2F"/>
    <w:rsid w:val="00CF4A19"/>
    <w:rsid w:val="00CF6FEA"/>
    <w:rsid w:val="00D03CB4"/>
    <w:rsid w:val="00D0768B"/>
    <w:rsid w:val="00D2456B"/>
    <w:rsid w:val="00D246B0"/>
    <w:rsid w:val="00D256F7"/>
    <w:rsid w:val="00D262A7"/>
    <w:rsid w:val="00D31BBE"/>
    <w:rsid w:val="00D34762"/>
    <w:rsid w:val="00D420AE"/>
    <w:rsid w:val="00D467D5"/>
    <w:rsid w:val="00D53AFF"/>
    <w:rsid w:val="00D60A69"/>
    <w:rsid w:val="00D61AA8"/>
    <w:rsid w:val="00D62D6A"/>
    <w:rsid w:val="00D67F6F"/>
    <w:rsid w:val="00D75D95"/>
    <w:rsid w:val="00D85B4E"/>
    <w:rsid w:val="00DA55A6"/>
    <w:rsid w:val="00DA6F07"/>
    <w:rsid w:val="00DB3720"/>
    <w:rsid w:val="00DB4B7F"/>
    <w:rsid w:val="00DB51DA"/>
    <w:rsid w:val="00DD32C9"/>
    <w:rsid w:val="00DD4CC8"/>
    <w:rsid w:val="00DD547D"/>
    <w:rsid w:val="00DE02C0"/>
    <w:rsid w:val="00DE4401"/>
    <w:rsid w:val="00DE4536"/>
    <w:rsid w:val="00E1210F"/>
    <w:rsid w:val="00E1446F"/>
    <w:rsid w:val="00E20D16"/>
    <w:rsid w:val="00E323F3"/>
    <w:rsid w:val="00E468EC"/>
    <w:rsid w:val="00E50367"/>
    <w:rsid w:val="00E50384"/>
    <w:rsid w:val="00E53482"/>
    <w:rsid w:val="00E53525"/>
    <w:rsid w:val="00E53A0E"/>
    <w:rsid w:val="00E57133"/>
    <w:rsid w:val="00E67205"/>
    <w:rsid w:val="00E70847"/>
    <w:rsid w:val="00E819EA"/>
    <w:rsid w:val="00E82FAF"/>
    <w:rsid w:val="00E92827"/>
    <w:rsid w:val="00EA11C1"/>
    <w:rsid w:val="00EB42FC"/>
    <w:rsid w:val="00EB5168"/>
    <w:rsid w:val="00EE4792"/>
    <w:rsid w:val="00EF7481"/>
    <w:rsid w:val="00F11555"/>
    <w:rsid w:val="00F116F1"/>
    <w:rsid w:val="00F11DA4"/>
    <w:rsid w:val="00F200BB"/>
    <w:rsid w:val="00F35306"/>
    <w:rsid w:val="00F379B2"/>
    <w:rsid w:val="00F73B91"/>
    <w:rsid w:val="00F75E1A"/>
    <w:rsid w:val="00F8080E"/>
    <w:rsid w:val="00F851D8"/>
    <w:rsid w:val="00F87879"/>
    <w:rsid w:val="00FB3C52"/>
    <w:rsid w:val="00FB676E"/>
    <w:rsid w:val="00FD0265"/>
    <w:rsid w:val="00FD0610"/>
    <w:rsid w:val="00FD1F77"/>
    <w:rsid w:val="00FD59FC"/>
    <w:rsid w:val="00FD76EE"/>
    <w:rsid w:val="00FF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 fill="f" fillcolor="white" stroke="f">
      <v:fill color="white" on="f"/>
      <v:stroke on="f"/>
    </o:shapedefaults>
    <o:shapelayout v:ext="edit">
      <o:idmap v:ext="edit" data="1"/>
      <o:rules v:ext="edit">
        <o:r id="V:Rule2" type="connector" idref="#_x0000_s1037"/>
      </o:rules>
    </o:shapelayout>
  </w:shapeDefaults>
  <w:decimalSymbol w:val=","/>
  <w:listSeparator w:val=";"/>
  <w14:docId w14:val="30E63D23"/>
  <w15:docId w15:val="{79F93C5F-CC76-4D0D-AE15-67578BBB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6E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41034"/>
    <w:pPr>
      <w:keepNext/>
      <w:jc w:val="center"/>
      <w:outlineLvl w:val="0"/>
    </w:pPr>
    <w:rPr>
      <w:rFonts w:ascii="Arial" w:hAnsi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5CD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468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468E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468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468EC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4B706C"/>
    <w:pPr>
      <w:ind w:left="720"/>
    </w:pPr>
  </w:style>
  <w:style w:type="paragraph" w:styleId="a9">
    <w:name w:val="Normal (Web)"/>
    <w:aliases w:val="Обычный (веб)1,Обычный (Web),Обычный (веб)1 Знак Знак Зн,Обычный (веб)1 Знак Знак Зн Знак Знак Знак,Знак4 Знак Знак,Знак4,Знак4 Знак Знак Знак Знак,Знак4 Знак"/>
    <w:basedOn w:val="a"/>
    <w:link w:val="aa"/>
    <w:uiPriority w:val="99"/>
    <w:unhideWhenUsed/>
    <w:rsid w:val="00870CDC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88704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8704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57AB2"/>
  </w:style>
  <w:style w:type="character" w:styleId="ad">
    <w:name w:val="Strong"/>
    <w:uiPriority w:val="22"/>
    <w:qFormat/>
    <w:rsid w:val="00957AB2"/>
    <w:rPr>
      <w:b/>
      <w:bCs/>
    </w:rPr>
  </w:style>
  <w:style w:type="character" w:customStyle="1" w:styleId="aa">
    <w:name w:val="Обычный (веб) Знак"/>
    <w:aliases w:val="Обычный (веб)1 Знак,Обычный (Web) Знак,Обычный (веб)1 Знак Знак Зн Знак,Обычный (веб)1 Знак Знак Зн Знак Знак Знак Знак,Знак4 Знак Знак Знак,Знак4 Знак1,Знак4 Знак Знак Знак Знак Знак,Знак4 Знак Знак1"/>
    <w:link w:val="a9"/>
    <w:rsid w:val="00957AB2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441034"/>
    <w:rPr>
      <w:rFonts w:ascii="Arial" w:eastAsia="Times New Roman" w:hAnsi="Arial"/>
      <w:b/>
      <w:bCs/>
      <w:sz w:val="22"/>
      <w:szCs w:val="24"/>
    </w:rPr>
  </w:style>
  <w:style w:type="paragraph" w:styleId="ae">
    <w:name w:val="Body Text"/>
    <w:basedOn w:val="a"/>
    <w:link w:val="af"/>
    <w:rsid w:val="00441034"/>
    <w:pPr>
      <w:spacing w:after="120"/>
    </w:pPr>
  </w:style>
  <w:style w:type="character" w:customStyle="1" w:styleId="af">
    <w:name w:val="Основной текст Знак"/>
    <w:link w:val="ae"/>
    <w:rsid w:val="00441034"/>
    <w:rPr>
      <w:rFonts w:ascii="Times New Roman" w:eastAsia="Times New Roman" w:hAnsi="Times New Roman"/>
      <w:sz w:val="24"/>
      <w:szCs w:val="24"/>
    </w:rPr>
  </w:style>
  <w:style w:type="paragraph" w:styleId="af0">
    <w:name w:val="Plain Text"/>
    <w:basedOn w:val="a"/>
    <w:link w:val="af1"/>
    <w:rsid w:val="00441034"/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rsid w:val="00441034"/>
    <w:rPr>
      <w:rFonts w:ascii="Courier New" w:eastAsia="Times New Roman" w:hAnsi="Courier New"/>
    </w:rPr>
  </w:style>
  <w:style w:type="paragraph" w:customStyle="1" w:styleId="21">
    <w:name w:val="Основной текст 21"/>
    <w:basedOn w:val="a"/>
    <w:rsid w:val="00441034"/>
    <w:rPr>
      <w:rFonts w:ascii="Arial" w:hAnsi="Arial"/>
      <w:szCs w:val="20"/>
    </w:rPr>
  </w:style>
  <w:style w:type="paragraph" w:customStyle="1" w:styleId="5">
    <w:name w:val="Стиль5"/>
    <w:basedOn w:val="a"/>
    <w:rsid w:val="00441034"/>
    <w:pPr>
      <w:numPr>
        <w:numId w:val="17"/>
      </w:numPr>
      <w:spacing w:before="100" w:beforeAutospacing="1" w:after="100" w:afterAutospacing="1"/>
    </w:pPr>
    <w:rPr>
      <w:rFonts w:ascii="Book Antiqua" w:hAnsi="Book Antiqua" w:cs="Arial"/>
      <w:sz w:val="20"/>
      <w:szCs w:val="20"/>
    </w:rPr>
  </w:style>
  <w:style w:type="character" w:styleId="af2">
    <w:name w:val="Emphasis"/>
    <w:uiPriority w:val="20"/>
    <w:qFormat/>
    <w:rsid w:val="00441034"/>
    <w:rPr>
      <w:i/>
      <w:iCs/>
    </w:rPr>
  </w:style>
  <w:style w:type="character" w:customStyle="1" w:styleId="s0">
    <w:name w:val="s0"/>
    <w:rsid w:val="0044103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44103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Default">
    <w:name w:val="Default"/>
    <w:rsid w:val="0044103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0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r-profi.k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FF541-1D7D-4DC7-A73A-CAEBBCE34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1822</CharactersWithSpaces>
  <SharedDoc>false</SharedDoc>
  <HLinks>
    <vt:vector size="24" baseType="variant">
      <vt:variant>
        <vt:i4>5636114</vt:i4>
      </vt:variant>
      <vt:variant>
        <vt:i4>6</vt:i4>
      </vt:variant>
      <vt:variant>
        <vt:i4>0</vt:i4>
      </vt:variant>
      <vt:variant>
        <vt:i4>5</vt:i4>
      </vt:variant>
      <vt:variant>
        <vt:lpwstr>http://www.kazlands.kz/karagandadgp.shtm</vt:lpwstr>
      </vt:variant>
      <vt:variant>
        <vt:lpwstr/>
      </vt:variant>
      <vt:variant>
        <vt:i4>3014719</vt:i4>
      </vt:variant>
      <vt:variant>
        <vt:i4>3</vt:i4>
      </vt:variant>
      <vt:variant>
        <vt:i4>0</vt:i4>
      </vt:variant>
      <vt:variant>
        <vt:i4>5</vt:i4>
      </vt:variant>
      <vt:variant>
        <vt:lpwstr>http://www.hr-profi.kz/</vt:lpwstr>
      </vt:variant>
      <vt:variant>
        <vt:lpwstr/>
      </vt:variant>
      <vt:variant>
        <vt:i4>7864320</vt:i4>
      </vt:variant>
      <vt:variant>
        <vt:i4>0</vt:i4>
      </vt:variant>
      <vt:variant>
        <vt:i4>0</vt:i4>
      </vt:variant>
      <vt:variant>
        <vt:i4>5</vt:i4>
      </vt:variant>
      <vt:variant>
        <vt:lpwstr>mailto:504045@hr-profi.kz</vt:lpwstr>
      </vt:variant>
      <vt:variant>
        <vt:lpwstr/>
      </vt:variant>
      <vt:variant>
        <vt:i4>1507455</vt:i4>
      </vt:variant>
      <vt:variant>
        <vt:i4>0</vt:i4>
      </vt:variant>
      <vt:variant>
        <vt:i4>0</vt:i4>
      </vt:variant>
      <vt:variant>
        <vt:i4>5</vt:i4>
      </vt:variant>
      <vt:variant>
        <vt:lpwstr>mailto:504045@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S-MAN</dc:creator>
  <cp:keywords/>
  <cp:lastModifiedBy>User</cp:lastModifiedBy>
  <cp:revision>19</cp:revision>
  <cp:lastPrinted>2022-12-15T08:22:00Z</cp:lastPrinted>
  <dcterms:created xsi:type="dcterms:W3CDTF">2021-01-21T11:14:00Z</dcterms:created>
  <dcterms:modified xsi:type="dcterms:W3CDTF">2023-01-05T03:42:00Z</dcterms:modified>
</cp:coreProperties>
</file>